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E530F" w14:textId="77777777" w:rsidR="0098274C" w:rsidRPr="00CD386D" w:rsidRDefault="0098274C" w:rsidP="0098274C">
      <w:pPr>
        <w:pStyle w:val="Encabezado"/>
        <w:rPr>
          <w:rFonts w:ascii="Arial Nova Light" w:hAnsi="Arial Nova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990"/>
      </w:tblGrid>
      <w:tr w:rsidR="0098274C" w:rsidRPr="00CD386D" w14:paraId="4985AC6F" w14:textId="77777777" w:rsidTr="00426AB0">
        <w:tc>
          <w:tcPr>
            <w:tcW w:w="1838" w:type="dxa"/>
            <w:vMerge w:val="restart"/>
          </w:tcPr>
          <w:p w14:paraId="68D54A40" w14:textId="1EA3C6DB" w:rsidR="0098274C" w:rsidRPr="00CD386D" w:rsidRDefault="00EA0B80" w:rsidP="00426AB0">
            <w:pPr>
              <w:pStyle w:val="Encabezado"/>
              <w:rPr>
                <w:rFonts w:ascii="Arial Nova Light" w:hAnsi="Arial Nova Light"/>
              </w:rPr>
            </w:pPr>
            <w:r w:rsidRPr="00CD386D">
              <w:rPr>
                <w:rFonts w:ascii="Arial Nova Light" w:hAnsi="Arial Nova Light"/>
                <w:noProof/>
              </w:rPr>
              <w:drawing>
                <wp:inline distT="0" distB="0" distL="0" distR="0" wp14:anchorId="2ED1D7D2" wp14:editId="0ABA0D7A">
                  <wp:extent cx="829310" cy="694690"/>
                  <wp:effectExtent l="0" t="0" r="889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0" w:type="dxa"/>
          </w:tcPr>
          <w:p w14:paraId="598E775A" w14:textId="77777777" w:rsidR="0098274C" w:rsidRPr="00CD386D" w:rsidRDefault="0098274C" w:rsidP="00426AB0">
            <w:pPr>
              <w:spacing w:line="240" w:lineRule="atLeast"/>
              <w:jc w:val="center"/>
              <w:rPr>
                <w:rFonts w:ascii="Arial Nova Light" w:hAnsi="Arial Nova Light"/>
              </w:rPr>
            </w:pPr>
            <w:r w:rsidRPr="00CD386D">
              <w:rPr>
                <w:rFonts w:ascii="Arial Nova Light" w:hAnsi="Arial Nova Light" w:cs="Arial"/>
                <w:b/>
                <w:sz w:val="20"/>
              </w:rPr>
              <w:t>PERFIL, MANUAL DE FUNCIONES, ROLES RESPONSABILIDADES, AUTORIDAD Y RENDICION DE CUENTAS.</w:t>
            </w:r>
          </w:p>
        </w:tc>
      </w:tr>
      <w:tr w:rsidR="0098274C" w:rsidRPr="00CD386D" w14:paraId="7D1C4403" w14:textId="77777777" w:rsidTr="00426AB0">
        <w:tc>
          <w:tcPr>
            <w:tcW w:w="1838" w:type="dxa"/>
            <w:vMerge/>
          </w:tcPr>
          <w:p w14:paraId="2834F804" w14:textId="77777777" w:rsidR="0098274C" w:rsidRPr="00CD386D" w:rsidRDefault="0098274C" w:rsidP="00426AB0">
            <w:pPr>
              <w:pStyle w:val="Encabezado"/>
              <w:rPr>
                <w:rFonts w:ascii="Arial Nova Light" w:hAnsi="Arial Nova Light"/>
              </w:rPr>
            </w:pPr>
          </w:p>
        </w:tc>
        <w:tc>
          <w:tcPr>
            <w:tcW w:w="6990" w:type="dxa"/>
          </w:tcPr>
          <w:p w14:paraId="131B7531" w14:textId="4BF77165" w:rsidR="0098274C" w:rsidRPr="00CD386D" w:rsidRDefault="0098274C" w:rsidP="00426AB0">
            <w:pPr>
              <w:spacing w:line="240" w:lineRule="atLeast"/>
              <w:jc w:val="center"/>
              <w:rPr>
                <w:rFonts w:ascii="Arial Nova Light" w:hAnsi="Arial Nova Light" w:cs="Arial"/>
                <w:sz w:val="18"/>
              </w:rPr>
            </w:pPr>
            <w:r w:rsidRPr="00CD386D">
              <w:rPr>
                <w:rFonts w:ascii="Arial Nova Light" w:hAnsi="Arial Nova Light" w:cs="Arial"/>
                <w:sz w:val="18"/>
              </w:rPr>
              <w:t>S</w:t>
            </w:r>
            <w:r w:rsidR="00CD386D" w:rsidRPr="00CD386D">
              <w:rPr>
                <w:rFonts w:ascii="Arial Nova Light" w:hAnsi="Arial Nova Light" w:cs="Arial"/>
                <w:sz w:val="18"/>
              </w:rPr>
              <w:t>IG</w:t>
            </w:r>
            <w:r w:rsidRPr="00CD386D">
              <w:rPr>
                <w:rFonts w:ascii="Arial Nova Light" w:hAnsi="Arial Nova Light" w:cs="Arial"/>
                <w:sz w:val="18"/>
              </w:rPr>
              <w:t xml:space="preserve"> FO 018 </w:t>
            </w:r>
            <w:r w:rsidR="00EA0B80" w:rsidRPr="00CD386D">
              <w:rPr>
                <w:rFonts w:ascii="Arial Nova Light" w:hAnsi="Arial Nova Light" w:cs="Arial"/>
                <w:sz w:val="18"/>
              </w:rPr>
              <w:t xml:space="preserve">– </w:t>
            </w:r>
            <w:r w:rsidR="00CD386D" w:rsidRPr="00CD386D">
              <w:rPr>
                <w:rFonts w:ascii="Arial Nova Light" w:hAnsi="Arial Nova Light" w:cs="Arial"/>
                <w:sz w:val="18"/>
              </w:rPr>
              <w:t>R</w:t>
            </w:r>
            <w:r w:rsidR="00EA0B80" w:rsidRPr="00CD386D">
              <w:rPr>
                <w:rFonts w:ascii="Arial Nova Light" w:hAnsi="Arial Nova Light" w:cs="Arial"/>
                <w:sz w:val="18"/>
              </w:rPr>
              <w:t xml:space="preserve">27 </w:t>
            </w:r>
            <w:r w:rsidRPr="00CD386D">
              <w:rPr>
                <w:rFonts w:ascii="Arial Nova Light" w:hAnsi="Arial Nova Light" w:cs="Arial"/>
                <w:sz w:val="18"/>
              </w:rPr>
              <w:t>V.</w:t>
            </w:r>
            <w:r w:rsidR="00CD386D" w:rsidRPr="00CD386D">
              <w:rPr>
                <w:rFonts w:ascii="Arial Nova Light" w:hAnsi="Arial Nova Light" w:cs="Arial"/>
                <w:sz w:val="18"/>
              </w:rPr>
              <w:t>1</w:t>
            </w:r>
          </w:p>
          <w:p w14:paraId="1F6B9412" w14:textId="77777777" w:rsidR="0098274C" w:rsidRPr="00CD386D" w:rsidRDefault="0098274C" w:rsidP="00426AB0">
            <w:pPr>
              <w:pStyle w:val="Encabezado"/>
              <w:rPr>
                <w:rFonts w:ascii="Arial Nova Light" w:hAnsi="Arial Nova Light"/>
              </w:rPr>
            </w:pPr>
          </w:p>
        </w:tc>
      </w:tr>
    </w:tbl>
    <w:p w14:paraId="406A2040" w14:textId="77777777" w:rsidR="00340756" w:rsidRPr="00CD386D" w:rsidRDefault="00340756">
      <w:pPr>
        <w:rPr>
          <w:rFonts w:ascii="Arial Nova Light" w:hAnsi="Arial Nova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1220"/>
        <w:gridCol w:w="677"/>
        <w:gridCol w:w="1426"/>
        <w:gridCol w:w="1664"/>
        <w:gridCol w:w="435"/>
        <w:gridCol w:w="695"/>
        <w:gridCol w:w="1440"/>
      </w:tblGrid>
      <w:tr w:rsidR="0098274C" w:rsidRPr="00CD386D" w14:paraId="26048EE6" w14:textId="77777777" w:rsidTr="00CD386D">
        <w:tc>
          <w:tcPr>
            <w:tcW w:w="2491" w:type="dxa"/>
            <w:gridSpan w:val="2"/>
            <w:shd w:val="clear" w:color="auto" w:fill="F2F2F2" w:themeFill="background1" w:themeFillShade="F2"/>
            <w:vAlign w:val="center"/>
          </w:tcPr>
          <w:p w14:paraId="42640626" w14:textId="77777777" w:rsidR="0098274C" w:rsidRPr="00CD386D" w:rsidRDefault="0098274C" w:rsidP="00426AB0">
            <w:pPr>
              <w:rPr>
                <w:rFonts w:ascii="Arial Nova Light" w:hAnsi="Arial Nova Light"/>
                <w:b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b/>
                <w:sz w:val="16"/>
                <w:szCs w:val="16"/>
              </w:rPr>
              <w:t>CARGO DEL TRABAJADOR</w:t>
            </w:r>
          </w:p>
        </w:tc>
        <w:tc>
          <w:tcPr>
            <w:tcW w:w="6337" w:type="dxa"/>
            <w:gridSpan w:val="6"/>
          </w:tcPr>
          <w:p w14:paraId="124CC3E9" w14:textId="4BDC9704" w:rsidR="0098274C" w:rsidRPr="00CD386D" w:rsidRDefault="00AE429D" w:rsidP="00426AB0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noProof/>
                <w:sz w:val="16"/>
                <w:szCs w:val="16"/>
              </w:rPr>
              <w:t>JEFE DE GESTIÓN HUMANA</w:t>
            </w:r>
          </w:p>
        </w:tc>
      </w:tr>
      <w:tr w:rsidR="0098274C" w:rsidRPr="00CD386D" w14:paraId="7ADC82F4" w14:textId="77777777" w:rsidTr="00CD386D">
        <w:tc>
          <w:tcPr>
            <w:tcW w:w="2491" w:type="dxa"/>
            <w:gridSpan w:val="2"/>
            <w:shd w:val="clear" w:color="auto" w:fill="F2F2F2" w:themeFill="background1" w:themeFillShade="F2"/>
            <w:vAlign w:val="center"/>
          </w:tcPr>
          <w:p w14:paraId="17EACB73" w14:textId="77777777" w:rsidR="0098274C" w:rsidRPr="00CD386D" w:rsidRDefault="0098274C" w:rsidP="00426AB0">
            <w:pPr>
              <w:rPr>
                <w:rFonts w:ascii="Arial Nova Light" w:hAnsi="Arial Nova Light"/>
                <w:b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b/>
                <w:sz w:val="16"/>
                <w:szCs w:val="16"/>
              </w:rPr>
              <w:t>OBJETIVO</w:t>
            </w:r>
          </w:p>
        </w:tc>
        <w:tc>
          <w:tcPr>
            <w:tcW w:w="6337" w:type="dxa"/>
            <w:gridSpan w:val="6"/>
          </w:tcPr>
          <w:p w14:paraId="258BAF9B" w14:textId="77777777" w:rsidR="0098274C" w:rsidRPr="00CD386D" w:rsidRDefault="0098274C" w:rsidP="00426AB0">
            <w:pPr>
              <w:rPr>
                <w:rFonts w:ascii="Arial Nova Light" w:hAnsi="Arial Nova Light"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noProof/>
                <w:sz w:val="16"/>
                <w:szCs w:val="16"/>
              </w:rPr>
              <w:t>Apoyar los procesos que se desarrollan en las Gerencias de la Organización, velando por el cumplimiento de los requisitos del cliente, organizacionales y del cliente.</w:t>
            </w:r>
          </w:p>
        </w:tc>
      </w:tr>
      <w:tr w:rsidR="0098274C" w:rsidRPr="00CD386D" w14:paraId="40D9199E" w14:textId="77777777" w:rsidTr="00CD386D">
        <w:tc>
          <w:tcPr>
            <w:tcW w:w="2491" w:type="dxa"/>
            <w:gridSpan w:val="2"/>
            <w:shd w:val="clear" w:color="auto" w:fill="F2F2F2" w:themeFill="background1" w:themeFillShade="F2"/>
          </w:tcPr>
          <w:p w14:paraId="7898CCF0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b/>
                <w:sz w:val="16"/>
                <w:szCs w:val="16"/>
              </w:rPr>
              <w:t>NIVEL</w:t>
            </w:r>
          </w:p>
        </w:tc>
        <w:tc>
          <w:tcPr>
            <w:tcW w:w="2103" w:type="dxa"/>
            <w:gridSpan w:val="2"/>
            <w:shd w:val="clear" w:color="auto" w:fill="F2F2F2" w:themeFill="background1" w:themeFillShade="F2"/>
          </w:tcPr>
          <w:p w14:paraId="18FB0E99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b/>
                <w:sz w:val="16"/>
                <w:szCs w:val="16"/>
              </w:rPr>
              <w:t>AREA</w:t>
            </w:r>
          </w:p>
        </w:tc>
        <w:tc>
          <w:tcPr>
            <w:tcW w:w="2099" w:type="dxa"/>
            <w:gridSpan w:val="2"/>
            <w:shd w:val="clear" w:color="auto" w:fill="F2F2F2" w:themeFill="background1" w:themeFillShade="F2"/>
          </w:tcPr>
          <w:p w14:paraId="726BBD59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b/>
                <w:sz w:val="16"/>
                <w:szCs w:val="16"/>
              </w:rPr>
              <w:t>TIPO</w:t>
            </w:r>
          </w:p>
        </w:tc>
        <w:tc>
          <w:tcPr>
            <w:tcW w:w="2135" w:type="dxa"/>
            <w:gridSpan w:val="2"/>
            <w:shd w:val="clear" w:color="auto" w:fill="F2F2F2" w:themeFill="background1" w:themeFillShade="F2"/>
          </w:tcPr>
          <w:p w14:paraId="2A4C0142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b/>
                <w:sz w:val="16"/>
                <w:szCs w:val="16"/>
              </w:rPr>
              <w:t>CARGOS QUE LE REPORTAN</w:t>
            </w:r>
          </w:p>
        </w:tc>
      </w:tr>
      <w:tr w:rsidR="0098274C" w:rsidRPr="00CD386D" w14:paraId="1AB515FE" w14:textId="77777777" w:rsidTr="00CD386D">
        <w:tc>
          <w:tcPr>
            <w:tcW w:w="2491" w:type="dxa"/>
            <w:gridSpan w:val="2"/>
            <w:vAlign w:val="center"/>
          </w:tcPr>
          <w:p w14:paraId="63B897AA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noProof/>
                <w:sz w:val="16"/>
                <w:szCs w:val="16"/>
              </w:rPr>
              <w:t>ASISTENCIAL</w:t>
            </w:r>
          </w:p>
        </w:tc>
        <w:tc>
          <w:tcPr>
            <w:tcW w:w="2103" w:type="dxa"/>
            <w:gridSpan w:val="2"/>
            <w:vAlign w:val="center"/>
          </w:tcPr>
          <w:p w14:paraId="3B9F49B9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noProof/>
                <w:sz w:val="16"/>
                <w:szCs w:val="16"/>
              </w:rPr>
              <w:t>Gestión Humana</w:t>
            </w:r>
          </w:p>
        </w:tc>
        <w:tc>
          <w:tcPr>
            <w:tcW w:w="2099" w:type="dxa"/>
            <w:gridSpan w:val="2"/>
            <w:vAlign w:val="center"/>
          </w:tcPr>
          <w:p w14:paraId="68DC0670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noProof/>
                <w:sz w:val="16"/>
                <w:szCs w:val="16"/>
              </w:rPr>
              <w:t>Indefinido</w:t>
            </w:r>
          </w:p>
        </w:tc>
        <w:tc>
          <w:tcPr>
            <w:tcW w:w="2135" w:type="dxa"/>
            <w:gridSpan w:val="2"/>
            <w:vAlign w:val="center"/>
          </w:tcPr>
          <w:p w14:paraId="5BEFD46C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noProof/>
                <w:sz w:val="16"/>
                <w:szCs w:val="16"/>
              </w:rPr>
              <w:t>a) Mensajero</w:t>
            </w:r>
          </w:p>
        </w:tc>
      </w:tr>
      <w:tr w:rsidR="0098274C" w:rsidRPr="00CD386D" w14:paraId="5B8B10C8" w14:textId="77777777" w:rsidTr="00426AB0">
        <w:tc>
          <w:tcPr>
            <w:tcW w:w="8828" w:type="dxa"/>
            <w:gridSpan w:val="8"/>
            <w:shd w:val="clear" w:color="auto" w:fill="F2F2F2" w:themeFill="background1" w:themeFillShade="F2"/>
          </w:tcPr>
          <w:p w14:paraId="30197430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b/>
                <w:sz w:val="16"/>
                <w:szCs w:val="16"/>
              </w:rPr>
              <w:t>COMPETENCIA</w:t>
            </w:r>
          </w:p>
        </w:tc>
      </w:tr>
      <w:tr w:rsidR="0098274C" w:rsidRPr="00CD386D" w14:paraId="64544B06" w14:textId="77777777" w:rsidTr="00CD386D">
        <w:tc>
          <w:tcPr>
            <w:tcW w:w="2491" w:type="dxa"/>
            <w:gridSpan w:val="2"/>
            <w:shd w:val="clear" w:color="auto" w:fill="F2F2F2" w:themeFill="background1" w:themeFillShade="F2"/>
            <w:vAlign w:val="center"/>
          </w:tcPr>
          <w:p w14:paraId="010F9D1B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b/>
                <w:sz w:val="16"/>
                <w:szCs w:val="16"/>
              </w:rPr>
              <w:t>EDUCACION</w:t>
            </w:r>
          </w:p>
        </w:tc>
        <w:tc>
          <w:tcPr>
            <w:tcW w:w="2103" w:type="dxa"/>
            <w:gridSpan w:val="2"/>
            <w:shd w:val="clear" w:color="auto" w:fill="F2F2F2" w:themeFill="background1" w:themeFillShade="F2"/>
            <w:vAlign w:val="center"/>
          </w:tcPr>
          <w:p w14:paraId="4F0ABD1F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b/>
                <w:sz w:val="16"/>
                <w:szCs w:val="16"/>
              </w:rPr>
              <w:t>FORMACIÓN INDISPENSABLE</w:t>
            </w:r>
          </w:p>
        </w:tc>
        <w:tc>
          <w:tcPr>
            <w:tcW w:w="2099" w:type="dxa"/>
            <w:gridSpan w:val="2"/>
            <w:shd w:val="clear" w:color="auto" w:fill="F2F2F2" w:themeFill="background1" w:themeFillShade="F2"/>
            <w:vAlign w:val="center"/>
          </w:tcPr>
          <w:p w14:paraId="4CBD4515" w14:textId="77777777" w:rsidR="0098274C" w:rsidRDefault="0098274C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b/>
                <w:sz w:val="16"/>
                <w:szCs w:val="16"/>
              </w:rPr>
              <w:t xml:space="preserve">FORMACIÓN </w:t>
            </w:r>
          </w:p>
          <w:p w14:paraId="6A061D76" w14:textId="25874032" w:rsidR="004C6C74" w:rsidRPr="004C6C74" w:rsidRDefault="004C6C74" w:rsidP="00426AB0">
            <w:pPr>
              <w:jc w:val="center"/>
              <w:rPr>
                <w:rFonts w:ascii="Arial Nova Light" w:hAnsi="Arial Nova Light"/>
                <w:bCs/>
                <w:sz w:val="16"/>
                <w:szCs w:val="16"/>
              </w:rPr>
            </w:pPr>
            <w:r>
              <w:rPr>
                <w:rFonts w:ascii="Arial Nova Light" w:hAnsi="Arial Nova Light"/>
                <w:bCs/>
                <w:sz w:val="16"/>
                <w:szCs w:val="16"/>
              </w:rPr>
              <w:t>Suministrada por la empresa</w:t>
            </w:r>
          </w:p>
        </w:tc>
        <w:tc>
          <w:tcPr>
            <w:tcW w:w="2135" w:type="dxa"/>
            <w:gridSpan w:val="2"/>
            <w:shd w:val="clear" w:color="auto" w:fill="F2F2F2" w:themeFill="background1" w:themeFillShade="F2"/>
            <w:vAlign w:val="center"/>
          </w:tcPr>
          <w:p w14:paraId="07A51CF3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b/>
                <w:sz w:val="16"/>
                <w:szCs w:val="16"/>
              </w:rPr>
              <w:t>EXPERIENCIA</w:t>
            </w:r>
          </w:p>
        </w:tc>
      </w:tr>
      <w:tr w:rsidR="0098274C" w:rsidRPr="00CD386D" w14:paraId="60739522" w14:textId="77777777" w:rsidTr="00CD386D">
        <w:tc>
          <w:tcPr>
            <w:tcW w:w="2491" w:type="dxa"/>
            <w:gridSpan w:val="2"/>
          </w:tcPr>
          <w:p w14:paraId="10CF2097" w14:textId="24BE44F8" w:rsidR="0098274C" w:rsidRPr="00CD386D" w:rsidRDefault="00AE429D" w:rsidP="00426AB0">
            <w:pPr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noProof/>
                <w:sz w:val="16"/>
                <w:szCs w:val="16"/>
              </w:rPr>
              <w:t>Profesional en psicologia, ingeniero industrial o en carreras administrativas.</w:t>
            </w:r>
          </w:p>
        </w:tc>
        <w:tc>
          <w:tcPr>
            <w:tcW w:w="2103" w:type="dxa"/>
            <w:gridSpan w:val="2"/>
          </w:tcPr>
          <w:p w14:paraId="7521FA8C" w14:textId="7EA50ABB" w:rsidR="0098274C" w:rsidRPr="00CD386D" w:rsidRDefault="004C6C74" w:rsidP="004C6C74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t>Ninguna.</w:t>
            </w:r>
          </w:p>
        </w:tc>
        <w:tc>
          <w:tcPr>
            <w:tcW w:w="2099" w:type="dxa"/>
            <w:gridSpan w:val="2"/>
          </w:tcPr>
          <w:p w14:paraId="3395C7D1" w14:textId="4BFA480C" w:rsidR="00EA0B80" w:rsidRDefault="004C6C74" w:rsidP="004C6C74">
            <w:pPr>
              <w:pStyle w:val="Prrafodelista"/>
              <w:numPr>
                <w:ilvl w:val="0"/>
                <w:numId w:val="4"/>
              </w:numPr>
              <w:rPr>
                <w:rFonts w:ascii="Arial Nova Light" w:hAnsi="Arial Nova Light"/>
                <w:noProof/>
                <w:sz w:val="16"/>
                <w:szCs w:val="16"/>
              </w:rPr>
            </w:pPr>
            <w:r>
              <w:rPr>
                <w:rFonts w:ascii="Arial Nova Light" w:hAnsi="Arial Nova Light"/>
                <w:noProof/>
                <w:sz w:val="16"/>
                <w:szCs w:val="16"/>
              </w:rPr>
              <w:t>Inducción.</w:t>
            </w:r>
          </w:p>
          <w:p w14:paraId="5141D467" w14:textId="77376F85" w:rsidR="00AE429D" w:rsidRDefault="00AE429D" w:rsidP="004C6C74">
            <w:pPr>
              <w:pStyle w:val="Prrafodelista"/>
              <w:numPr>
                <w:ilvl w:val="0"/>
                <w:numId w:val="4"/>
              </w:numPr>
              <w:rPr>
                <w:rFonts w:ascii="Arial Nova Light" w:hAnsi="Arial Nova Light"/>
                <w:noProof/>
                <w:sz w:val="16"/>
                <w:szCs w:val="16"/>
              </w:rPr>
            </w:pPr>
            <w:r>
              <w:rPr>
                <w:rFonts w:ascii="Arial Nova Light" w:hAnsi="Arial Nova Light"/>
                <w:noProof/>
                <w:sz w:val="16"/>
                <w:szCs w:val="16"/>
              </w:rPr>
              <w:t>Curso de 50 horas en SGSST</w:t>
            </w:r>
          </w:p>
          <w:p w14:paraId="5BAAD3E4" w14:textId="65C2461F" w:rsidR="004C6C74" w:rsidRPr="00AE429D" w:rsidRDefault="004C6C74" w:rsidP="00AE429D">
            <w:pPr>
              <w:rPr>
                <w:rFonts w:ascii="Arial Nova Light" w:hAnsi="Arial Nova Light"/>
                <w:noProof/>
                <w:sz w:val="16"/>
                <w:szCs w:val="16"/>
              </w:rPr>
            </w:pPr>
          </w:p>
          <w:p w14:paraId="168949F7" w14:textId="087503E0" w:rsidR="0098274C" w:rsidRPr="00CD386D" w:rsidRDefault="0098274C" w:rsidP="00786E8F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135" w:type="dxa"/>
            <w:gridSpan w:val="2"/>
          </w:tcPr>
          <w:p w14:paraId="2BE7389C" w14:textId="76DCE78E" w:rsidR="0098274C" w:rsidRPr="00CD386D" w:rsidRDefault="0098274C" w:rsidP="00426AB0">
            <w:pPr>
              <w:rPr>
                <w:rFonts w:ascii="Arial Nova Light" w:hAnsi="Arial Nova Light"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noProof/>
                <w:sz w:val="16"/>
                <w:szCs w:val="16"/>
              </w:rPr>
              <w:t xml:space="preserve">Mínimo </w:t>
            </w:r>
            <w:r w:rsidR="00AE429D">
              <w:rPr>
                <w:rFonts w:ascii="Arial Nova Light" w:hAnsi="Arial Nova Light"/>
                <w:noProof/>
                <w:sz w:val="16"/>
                <w:szCs w:val="16"/>
              </w:rPr>
              <w:t>dos años en desepeñando cargos dentro del área gestion humana o dos años como asistente administrativa y de recursos humanos en la empresa</w:t>
            </w:r>
          </w:p>
        </w:tc>
      </w:tr>
      <w:tr w:rsidR="0098274C" w:rsidRPr="00CD386D" w14:paraId="227F4F2A" w14:textId="77777777" w:rsidTr="00CD386D">
        <w:tc>
          <w:tcPr>
            <w:tcW w:w="6258" w:type="dxa"/>
            <w:gridSpan w:val="5"/>
            <w:shd w:val="clear" w:color="auto" w:fill="F2F2F2" w:themeFill="background1" w:themeFillShade="F2"/>
          </w:tcPr>
          <w:p w14:paraId="6CACA397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b/>
                <w:sz w:val="16"/>
                <w:szCs w:val="16"/>
              </w:rPr>
              <w:t>FUNCIONES PROPIAS DEL CARGO</w:t>
            </w:r>
          </w:p>
        </w:tc>
        <w:tc>
          <w:tcPr>
            <w:tcW w:w="2570" w:type="dxa"/>
            <w:gridSpan w:val="3"/>
            <w:shd w:val="clear" w:color="auto" w:fill="F2F2F2" w:themeFill="background1" w:themeFillShade="F2"/>
          </w:tcPr>
          <w:p w14:paraId="360CC21B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b/>
                <w:sz w:val="16"/>
                <w:szCs w:val="16"/>
              </w:rPr>
              <w:t>RESPONSABILIDADES</w:t>
            </w:r>
          </w:p>
        </w:tc>
      </w:tr>
      <w:tr w:rsidR="0098274C" w:rsidRPr="00CD386D" w14:paraId="0A317FFE" w14:textId="77777777" w:rsidTr="00CD386D">
        <w:tc>
          <w:tcPr>
            <w:tcW w:w="6258" w:type="dxa"/>
            <w:gridSpan w:val="5"/>
          </w:tcPr>
          <w:p w14:paraId="090CD16F" w14:textId="77777777" w:rsidR="0098274C" w:rsidRPr="00CD386D" w:rsidRDefault="0098274C" w:rsidP="00426AB0">
            <w:pPr>
              <w:rPr>
                <w:rFonts w:ascii="Arial Nova Light" w:hAnsi="Arial Nova Light"/>
                <w:noProof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noProof/>
                <w:sz w:val="16"/>
                <w:szCs w:val="16"/>
              </w:rPr>
              <w:t xml:space="preserve">1) Atender y ejecutar llamadas telefónicas. </w:t>
            </w:r>
          </w:p>
          <w:p w14:paraId="4BCB3443" w14:textId="77777777" w:rsidR="0098274C" w:rsidRPr="00CD386D" w:rsidRDefault="0098274C" w:rsidP="00426AB0">
            <w:pPr>
              <w:rPr>
                <w:rFonts w:ascii="Arial Nova Light" w:hAnsi="Arial Nova Light"/>
                <w:noProof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noProof/>
                <w:sz w:val="16"/>
                <w:szCs w:val="16"/>
              </w:rPr>
              <w:t xml:space="preserve">2) Actualizar y mantener el directorio telefónico de la empresa. </w:t>
            </w:r>
          </w:p>
          <w:p w14:paraId="4DA0DD3C" w14:textId="77777777" w:rsidR="0098274C" w:rsidRPr="00CD386D" w:rsidRDefault="0098274C" w:rsidP="00426AB0">
            <w:pPr>
              <w:rPr>
                <w:rFonts w:ascii="Arial Nova Light" w:hAnsi="Arial Nova Light"/>
                <w:noProof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noProof/>
                <w:sz w:val="16"/>
                <w:szCs w:val="16"/>
              </w:rPr>
              <w:t>3) Controlar y realizar seguimiento de la ruta del mensajero.</w:t>
            </w:r>
          </w:p>
          <w:p w14:paraId="2F541A0B" w14:textId="77777777" w:rsidR="0098274C" w:rsidRPr="00CD386D" w:rsidRDefault="0098274C" w:rsidP="00426AB0">
            <w:pPr>
              <w:rPr>
                <w:rFonts w:ascii="Arial Nova Light" w:hAnsi="Arial Nova Light"/>
                <w:noProof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noProof/>
                <w:sz w:val="16"/>
                <w:szCs w:val="16"/>
              </w:rPr>
              <w:t>4) Coordinar las reuniones mensuales del COPA-SST y DE COMITÉ DE CONVIVENCIA.</w:t>
            </w:r>
          </w:p>
          <w:p w14:paraId="4877EA44" w14:textId="20E11139" w:rsidR="0098274C" w:rsidRPr="00CD386D" w:rsidRDefault="0098274C" w:rsidP="00426AB0">
            <w:pPr>
              <w:rPr>
                <w:rFonts w:ascii="Arial Nova Light" w:hAnsi="Arial Nova Light"/>
                <w:noProof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noProof/>
                <w:sz w:val="16"/>
                <w:szCs w:val="16"/>
              </w:rPr>
              <w:t>5) Atender requerimientos de las Gerencias.</w:t>
            </w:r>
          </w:p>
          <w:p w14:paraId="3B631D7A" w14:textId="77777777" w:rsidR="0098274C" w:rsidRPr="00CD386D" w:rsidRDefault="0098274C" w:rsidP="00426AB0">
            <w:pPr>
              <w:rPr>
                <w:rFonts w:ascii="Arial Nova Light" w:hAnsi="Arial Nova Light"/>
                <w:noProof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noProof/>
                <w:sz w:val="16"/>
                <w:szCs w:val="16"/>
              </w:rPr>
              <w:t>6) Verificar referencias del personal.</w:t>
            </w:r>
          </w:p>
          <w:p w14:paraId="646EA4F0" w14:textId="77777777" w:rsidR="0098274C" w:rsidRPr="00CD386D" w:rsidRDefault="0098274C" w:rsidP="00426AB0">
            <w:pPr>
              <w:rPr>
                <w:rFonts w:ascii="Arial Nova Light" w:hAnsi="Arial Nova Light"/>
                <w:noProof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noProof/>
                <w:sz w:val="16"/>
                <w:szCs w:val="16"/>
              </w:rPr>
              <w:t xml:space="preserve">7) Realizar afiliaciones de ARL, EPS, AFP y CAJA DE COMPENSACION. del personal a vincular y reportar novedades. </w:t>
            </w:r>
          </w:p>
          <w:p w14:paraId="03BA804E" w14:textId="77777777" w:rsidR="0098274C" w:rsidRPr="00CD386D" w:rsidRDefault="0098274C" w:rsidP="00426AB0">
            <w:pPr>
              <w:rPr>
                <w:rFonts w:ascii="Arial Nova Light" w:hAnsi="Arial Nova Light"/>
                <w:noProof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noProof/>
                <w:sz w:val="16"/>
                <w:szCs w:val="16"/>
              </w:rPr>
              <w:t>8) Responder por el adecuado diligenciamiento y la preservación de los registros bajo su cargo.</w:t>
            </w:r>
          </w:p>
          <w:p w14:paraId="24D8E024" w14:textId="77777777" w:rsidR="0098274C" w:rsidRPr="00CD386D" w:rsidRDefault="0098274C" w:rsidP="00426AB0">
            <w:pPr>
              <w:rPr>
                <w:rFonts w:ascii="Arial Nova Light" w:hAnsi="Arial Nova Light"/>
                <w:noProof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noProof/>
                <w:sz w:val="16"/>
                <w:szCs w:val="16"/>
              </w:rPr>
              <w:t xml:space="preserve">9) Apoyar a la Gerencia de Gestión Humana en las actividades que el designe. </w:t>
            </w:r>
          </w:p>
          <w:p w14:paraId="2F1B9A93" w14:textId="77777777" w:rsidR="0098274C" w:rsidRPr="00CD386D" w:rsidRDefault="0098274C" w:rsidP="00426AB0">
            <w:pPr>
              <w:rPr>
                <w:rFonts w:ascii="Arial Nova Light" w:hAnsi="Arial Nova Light"/>
                <w:noProof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noProof/>
                <w:sz w:val="16"/>
                <w:szCs w:val="16"/>
              </w:rPr>
              <w:t>10) Recibir y gestionar los soportes de las novedades del personal. (incapacidades, inasistencias, licencias) de tal forma lleguen al destino establecido para los trámites pertinentes.</w:t>
            </w:r>
          </w:p>
          <w:p w14:paraId="5105B68B" w14:textId="77777777" w:rsidR="0098274C" w:rsidRPr="00CD386D" w:rsidRDefault="0098274C" w:rsidP="00426AB0">
            <w:pPr>
              <w:rPr>
                <w:rFonts w:ascii="Arial Nova Light" w:hAnsi="Arial Nova Light"/>
                <w:noProof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noProof/>
                <w:sz w:val="16"/>
                <w:szCs w:val="16"/>
              </w:rPr>
              <w:t>11) Ingresar información de  requisición de personal a software de Gestión Humana GOSEM y alimentar sistema conforme al proceso de selección ejecutado.</w:t>
            </w:r>
          </w:p>
          <w:p w14:paraId="6338D4BA" w14:textId="77777777" w:rsidR="0098274C" w:rsidRPr="00CD386D" w:rsidRDefault="0098274C" w:rsidP="00426AB0">
            <w:pPr>
              <w:rPr>
                <w:rFonts w:ascii="Arial Nova Light" w:hAnsi="Arial Nova Light"/>
                <w:noProof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noProof/>
                <w:sz w:val="16"/>
                <w:szCs w:val="16"/>
              </w:rPr>
              <w:t>12) Ingresar hoja de vida de personal vinculado a software de Gestión Humana GOSEM.</w:t>
            </w:r>
          </w:p>
          <w:p w14:paraId="1645C26F" w14:textId="77777777" w:rsidR="0098274C" w:rsidRPr="00CD386D" w:rsidRDefault="0098274C" w:rsidP="00426AB0">
            <w:pPr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2570" w:type="dxa"/>
            <w:gridSpan w:val="3"/>
          </w:tcPr>
          <w:p w14:paraId="0D40CE28" w14:textId="77777777" w:rsidR="0098274C" w:rsidRPr="00CD386D" w:rsidRDefault="0098274C" w:rsidP="00426AB0">
            <w:pPr>
              <w:jc w:val="both"/>
              <w:rPr>
                <w:rFonts w:ascii="Arial Nova Light" w:hAnsi="Arial Nova Light"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noProof/>
                <w:sz w:val="16"/>
                <w:szCs w:val="16"/>
              </w:rPr>
              <w:t>Velar por la adecuada ejecución de labores encomendadas por sus superiores en razón al objetivo de su cargo.</w:t>
            </w:r>
          </w:p>
        </w:tc>
      </w:tr>
      <w:tr w:rsidR="0098274C" w:rsidRPr="00CD386D" w14:paraId="5DB65FDE" w14:textId="77777777" w:rsidTr="00CD386D">
        <w:tc>
          <w:tcPr>
            <w:tcW w:w="6258" w:type="dxa"/>
            <w:gridSpan w:val="5"/>
          </w:tcPr>
          <w:p w14:paraId="2807F43D" w14:textId="77777777" w:rsidR="0098274C" w:rsidRPr="00CD386D" w:rsidRDefault="0098274C" w:rsidP="00426AB0">
            <w:pPr>
              <w:rPr>
                <w:rFonts w:ascii="Arial Nova Light" w:hAnsi="Arial Nova Light"/>
                <w:noProof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noProof/>
                <w:sz w:val="16"/>
                <w:szCs w:val="16"/>
              </w:rPr>
              <w:t>1) Manejar el archivo de hojas de vida y revisar  que las hojas de vida cumplan con la documentación requerida.</w:t>
            </w:r>
          </w:p>
          <w:p w14:paraId="54318E24" w14:textId="77777777" w:rsidR="0098274C" w:rsidRPr="00CD386D" w:rsidRDefault="0098274C" w:rsidP="00426AB0">
            <w:pPr>
              <w:rPr>
                <w:rFonts w:ascii="Arial Nova Light" w:hAnsi="Arial Nova Light"/>
                <w:noProof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noProof/>
                <w:sz w:val="16"/>
                <w:szCs w:val="16"/>
              </w:rPr>
              <w:t>2) Controlar el archivo del área de gestión humana. manteniéndolo organizado y rotulado.</w:t>
            </w:r>
          </w:p>
          <w:p w14:paraId="0C26EDF2" w14:textId="77777777" w:rsidR="0098274C" w:rsidRPr="00CD386D" w:rsidRDefault="0098274C" w:rsidP="00426AB0">
            <w:pPr>
              <w:rPr>
                <w:rFonts w:ascii="Arial Nova Light" w:hAnsi="Arial Nova Light"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noProof/>
                <w:sz w:val="16"/>
                <w:szCs w:val="16"/>
              </w:rPr>
              <w:t>3) Elaborar carpetas del personal de la empresa.</w:t>
            </w:r>
          </w:p>
        </w:tc>
        <w:tc>
          <w:tcPr>
            <w:tcW w:w="2570" w:type="dxa"/>
            <w:gridSpan w:val="3"/>
          </w:tcPr>
          <w:p w14:paraId="4C8321D9" w14:textId="77777777" w:rsidR="0098274C" w:rsidRPr="00CD386D" w:rsidRDefault="0098274C" w:rsidP="00426AB0">
            <w:pPr>
              <w:jc w:val="both"/>
              <w:rPr>
                <w:rFonts w:ascii="Arial Nova Light" w:hAnsi="Arial Nova Light"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noProof/>
                <w:sz w:val="16"/>
                <w:szCs w:val="16"/>
              </w:rPr>
              <w:t>Garantizar la actualización y archivo adecuado de la información del proceso de gestión humana.</w:t>
            </w:r>
          </w:p>
        </w:tc>
      </w:tr>
      <w:tr w:rsidR="0098274C" w:rsidRPr="00CD386D" w14:paraId="5FC676C8" w14:textId="77777777" w:rsidTr="00CD386D">
        <w:tc>
          <w:tcPr>
            <w:tcW w:w="6258" w:type="dxa"/>
            <w:gridSpan w:val="5"/>
          </w:tcPr>
          <w:p w14:paraId="38889FEA" w14:textId="77777777" w:rsidR="0098274C" w:rsidRPr="00CD386D" w:rsidRDefault="0098274C" w:rsidP="00426AB0">
            <w:pPr>
              <w:rPr>
                <w:rFonts w:ascii="Arial Nova Light" w:hAnsi="Arial Nova Light"/>
                <w:noProof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noProof/>
                <w:sz w:val="16"/>
                <w:szCs w:val="16"/>
              </w:rPr>
              <w:t>1) Administrar y gestionar la correspondencia enviada y recibida.</w:t>
            </w:r>
          </w:p>
          <w:p w14:paraId="6C6BACCC" w14:textId="77777777" w:rsidR="0098274C" w:rsidRPr="00CD386D" w:rsidRDefault="0098274C" w:rsidP="00426AB0">
            <w:pPr>
              <w:rPr>
                <w:rFonts w:ascii="Arial Nova Light" w:hAnsi="Arial Nova Light"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noProof/>
                <w:sz w:val="16"/>
                <w:szCs w:val="16"/>
              </w:rPr>
              <w:t>2) Recepcionar hojas de vida y verificar que se cumpla el perfil en los aspirantes.</w:t>
            </w:r>
          </w:p>
        </w:tc>
        <w:tc>
          <w:tcPr>
            <w:tcW w:w="2570" w:type="dxa"/>
            <w:gridSpan w:val="3"/>
          </w:tcPr>
          <w:p w14:paraId="79D0F150" w14:textId="77777777" w:rsidR="0098274C" w:rsidRPr="00CD386D" w:rsidRDefault="0098274C" w:rsidP="00426AB0">
            <w:pPr>
              <w:jc w:val="both"/>
              <w:rPr>
                <w:rFonts w:ascii="Arial Nova Light" w:hAnsi="Arial Nova Light"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noProof/>
                <w:sz w:val="16"/>
                <w:szCs w:val="16"/>
              </w:rPr>
              <w:t>Ejercer los controles y seguimientos a la correspondencia de la organización</w:t>
            </w:r>
          </w:p>
        </w:tc>
      </w:tr>
      <w:tr w:rsidR="0098274C" w:rsidRPr="00CD386D" w14:paraId="08EB62AE" w14:textId="77777777" w:rsidTr="00426AB0">
        <w:tc>
          <w:tcPr>
            <w:tcW w:w="8828" w:type="dxa"/>
            <w:gridSpan w:val="8"/>
            <w:shd w:val="clear" w:color="auto" w:fill="F2F2F2" w:themeFill="background1" w:themeFillShade="F2"/>
          </w:tcPr>
          <w:p w14:paraId="3F0DA122" w14:textId="4F8F4884" w:rsidR="0098274C" w:rsidRPr="00CD386D" w:rsidRDefault="0098274C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b/>
                <w:sz w:val="16"/>
                <w:szCs w:val="16"/>
              </w:rPr>
              <w:t xml:space="preserve">RESPONSABILIDADES </w:t>
            </w:r>
            <w:r w:rsidR="00DE75DA">
              <w:rPr>
                <w:rFonts w:ascii="Arial Nova Light" w:hAnsi="Arial Nova Light"/>
                <w:b/>
                <w:sz w:val="16"/>
                <w:szCs w:val="16"/>
              </w:rPr>
              <w:t>SISTEMA INTEGRADO DE GESTIÓN</w:t>
            </w:r>
          </w:p>
        </w:tc>
      </w:tr>
      <w:tr w:rsidR="0098274C" w:rsidRPr="00CD386D" w14:paraId="14AEF5FC" w14:textId="77777777" w:rsidTr="00426AB0">
        <w:tc>
          <w:tcPr>
            <w:tcW w:w="8828" w:type="dxa"/>
            <w:gridSpan w:val="8"/>
          </w:tcPr>
          <w:p w14:paraId="47EC6E6A" w14:textId="77777777" w:rsidR="00CD386D" w:rsidRPr="00834D9D" w:rsidRDefault="00CD386D" w:rsidP="00CD386D">
            <w:pPr>
              <w:spacing w:line="240" w:lineRule="atLeast"/>
              <w:ind w:left="708" w:hanging="708"/>
              <w:jc w:val="both"/>
              <w:rPr>
                <w:rFonts w:ascii="Arial Nova Light" w:hAnsi="Arial Nova Light" w:cs="Arial"/>
                <w:b/>
                <w:bCs/>
                <w:noProof/>
                <w:sz w:val="16"/>
                <w:szCs w:val="16"/>
              </w:rPr>
            </w:pPr>
            <w:r w:rsidRPr="00834D9D">
              <w:rPr>
                <w:rFonts w:ascii="Arial Nova Light" w:hAnsi="Arial Nova Light" w:cs="Arial"/>
                <w:b/>
                <w:bCs/>
                <w:noProof/>
                <w:sz w:val="16"/>
                <w:szCs w:val="16"/>
              </w:rPr>
              <w:t>REPONSABLIDADES SISTEMA DE GESTIÓN DE CALIDAD.</w:t>
            </w:r>
          </w:p>
          <w:p w14:paraId="5454B6FE" w14:textId="77777777" w:rsidR="00CD386D" w:rsidRPr="00834D9D" w:rsidRDefault="00CD386D" w:rsidP="00CD386D">
            <w:pPr>
              <w:pStyle w:val="Prrafodelista"/>
              <w:numPr>
                <w:ilvl w:val="0"/>
                <w:numId w:val="1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834D9D">
              <w:rPr>
                <w:rFonts w:ascii="Arial Nova Light" w:hAnsi="Arial Nova Light" w:cs="Arial"/>
                <w:noProof/>
                <w:sz w:val="16"/>
                <w:szCs w:val="16"/>
              </w:rPr>
              <w:t>Garantizar la correcta aplicación de los lineamientos establecidos por el Sistema de gestión integrado generando toma de conciencia en su equipo de trabajo.</w:t>
            </w:r>
          </w:p>
          <w:p w14:paraId="50FD09FC" w14:textId="77777777" w:rsidR="00CD386D" w:rsidRPr="00834D9D" w:rsidRDefault="00CD386D" w:rsidP="00CD386D">
            <w:pPr>
              <w:pStyle w:val="Prrafodelista"/>
              <w:numPr>
                <w:ilvl w:val="0"/>
                <w:numId w:val="1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834D9D">
              <w:rPr>
                <w:rFonts w:ascii="Arial Nova Light" w:hAnsi="Arial Nova Light" w:cs="Arial"/>
                <w:noProof/>
                <w:sz w:val="16"/>
                <w:szCs w:val="16"/>
              </w:rPr>
              <w:t>Participar en la identificación de riesgos, análisis y estrategias que permitan establecer plan de mejoramiento conforme a desviaciones generadas en cada línea de negocio tomando en cuenta las entradas del SIG, tales como PQRSF, inspecciones, auditorias, revisiones gerenciales, resultados del desempeño, entre otras.</w:t>
            </w:r>
          </w:p>
          <w:p w14:paraId="1674EEFA" w14:textId="77777777" w:rsidR="00CD386D" w:rsidRPr="00834D9D" w:rsidRDefault="00CD386D" w:rsidP="00CD386D">
            <w:pPr>
              <w:pStyle w:val="Prrafodelista"/>
              <w:numPr>
                <w:ilvl w:val="0"/>
                <w:numId w:val="1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834D9D">
              <w:rPr>
                <w:rFonts w:ascii="Arial Nova Light" w:hAnsi="Arial Nova Light" w:cs="Arial"/>
                <w:noProof/>
                <w:sz w:val="16"/>
                <w:szCs w:val="16"/>
              </w:rPr>
              <w:t>Monitorear y controlar los procesos de tal manera que asegure el cumplimiento de objetivos y metas evitando desviaciones y fallas en la operación.</w:t>
            </w:r>
          </w:p>
          <w:p w14:paraId="1F00ABEA" w14:textId="77777777" w:rsidR="00CD386D" w:rsidRPr="00834D9D" w:rsidRDefault="00CD386D" w:rsidP="00CD386D">
            <w:pPr>
              <w:pStyle w:val="Prrafodelista"/>
              <w:numPr>
                <w:ilvl w:val="0"/>
                <w:numId w:val="1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834D9D">
              <w:rPr>
                <w:rFonts w:ascii="Arial Nova Light" w:hAnsi="Arial Nova Light" w:cs="Arial"/>
                <w:noProof/>
                <w:sz w:val="16"/>
                <w:szCs w:val="16"/>
              </w:rPr>
              <w:t>Optimizar los recursos suministrados por la organización bajo el enfoque de eficacia y eficiencia.</w:t>
            </w:r>
          </w:p>
          <w:p w14:paraId="77CFE13C" w14:textId="77777777" w:rsidR="00CD386D" w:rsidRPr="00834D9D" w:rsidRDefault="00CD386D" w:rsidP="00CD386D">
            <w:pPr>
              <w:pStyle w:val="Prrafodelista"/>
              <w:numPr>
                <w:ilvl w:val="0"/>
                <w:numId w:val="1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834D9D">
              <w:rPr>
                <w:rFonts w:ascii="Arial Nova Light" w:hAnsi="Arial Nova Light" w:cs="Arial"/>
                <w:noProof/>
                <w:sz w:val="16"/>
                <w:szCs w:val="16"/>
              </w:rPr>
              <w:t>Atender requerimientos oportunamente establecidos por el sistema integrado de gestión.</w:t>
            </w:r>
          </w:p>
          <w:p w14:paraId="7D00A198" w14:textId="77777777" w:rsidR="00CD386D" w:rsidRPr="00834D9D" w:rsidRDefault="00CD386D" w:rsidP="00CD386D">
            <w:pPr>
              <w:pStyle w:val="Prrafodelista"/>
              <w:numPr>
                <w:ilvl w:val="0"/>
                <w:numId w:val="1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834D9D">
              <w:rPr>
                <w:rFonts w:ascii="Arial Nova Light" w:hAnsi="Arial Nova Light" w:cs="Arial"/>
                <w:noProof/>
                <w:sz w:val="16"/>
                <w:szCs w:val="16"/>
              </w:rPr>
              <w:lastRenderedPageBreak/>
              <w:t>Velar y aumentar la satisfacción del cliente en cumplimiento a requisitos legales, contractuales y organizacionales.</w:t>
            </w:r>
          </w:p>
          <w:p w14:paraId="1C444C84" w14:textId="77777777" w:rsidR="00CD386D" w:rsidRPr="00834D9D" w:rsidRDefault="00CD386D" w:rsidP="00CD386D">
            <w:pPr>
              <w:pStyle w:val="Prrafodelista"/>
              <w:numPr>
                <w:ilvl w:val="0"/>
                <w:numId w:val="1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834D9D">
              <w:rPr>
                <w:rFonts w:ascii="Arial Nova Light" w:hAnsi="Arial Nova Light" w:cs="Arial"/>
                <w:noProof/>
                <w:sz w:val="16"/>
                <w:szCs w:val="16"/>
              </w:rPr>
              <w:t>Participar en ejercicios de auditorías bajo el sistema integrado de gestión planificadas por la organización.</w:t>
            </w:r>
          </w:p>
          <w:p w14:paraId="03382705" w14:textId="77777777" w:rsidR="00CD386D" w:rsidRPr="00834D9D" w:rsidRDefault="00CD386D" w:rsidP="00CD386D">
            <w:pPr>
              <w:pStyle w:val="Prrafodelista"/>
              <w:numPr>
                <w:ilvl w:val="0"/>
                <w:numId w:val="1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834D9D">
              <w:rPr>
                <w:rFonts w:ascii="Arial Nova Light" w:hAnsi="Arial Nova Light" w:cs="Arial"/>
                <w:noProof/>
                <w:sz w:val="16"/>
                <w:szCs w:val="16"/>
              </w:rPr>
              <w:t>Garantizar el cumplimiento del control establecido por la organización frente a la información documentada del sistema integrado de gestión.</w:t>
            </w:r>
          </w:p>
          <w:p w14:paraId="1C3D8DBC" w14:textId="77777777" w:rsidR="00CD386D" w:rsidRPr="00834D9D" w:rsidRDefault="00CD386D" w:rsidP="00CD386D">
            <w:pPr>
              <w:spacing w:line="240" w:lineRule="atLeast"/>
              <w:jc w:val="both"/>
              <w:rPr>
                <w:rFonts w:ascii="Arial Nova Light" w:hAnsi="Arial Nova Light" w:cs="Arial"/>
                <w:b/>
                <w:bCs/>
                <w:noProof/>
                <w:sz w:val="16"/>
                <w:szCs w:val="16"/>
              </w:rPr>
            </w:pPr>
            <w:r w:rsidRPr="00834D9D">
              <w:rPr>
                <w:rFonts w:ascii="Arial Nova Light" w:hAnsi="Arial Nova Light" w:cs="Arial"/>
                <w:b/>
                <w:bCs/>
                <w:noProof/>
                <w:sz w:val="16"/>
                <w:szCs w:val="16"/>
              </w:rPr>
              <w:t>RESPONSABILIDADES FRENTE A LA GESTIÓN AMBIENTAL.</w:t>
            </w:r>
          </w:p>
          <w:p w14:paraId="00733181" w14:textId="77777777" w:rsidR="00CD386D" w:rsidRPr="00834D9D" w:rsidRDefault="00CD386D" w:rsidP="00CD386D">
            <w:pPr>
              <w:pStyle w:val="Prrafodelista"/>
              <w:numPr>
                <w:ilvl w:val="0"/>
                <w:numId w:val="1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834D9D">
              <w:rPr>
                <w:rFonts w:ascii="Arial Nova Light" w:hAnsi="Arial Nova Light" w:cs="Arial"/>
                <w:noProof/>
                <w:sz w:val="16"/>
                <w:szCs w:val="16"/>
              </w:rPr>
              <w:t>Suministrar información oportuna, veraz y trazable frente al cumplimiento del PIGRS (Plan Integral de Gestión de Residuos Sólidos). Y demás programas ambientales en los cuales la organización participe.</w:t>
            </w:r>
          </w:p>
          <w:p w14:paraId="5E3EE1ED" w14:textId="77777777" w:rsidR="00CD386D" w:rsidRPr="00834D9D" w:rsidRDefault="00CD386D" w:rsidP="00CD386D">
            <w:pPr>
              <w:pStyle w:val="Prrafodelista"/>
              <w:numPr>
                <w:ilvl w:val="0"/>
                <w:numId w:val="1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834D9D">
              <w:rPr>
                <w:rFonts w:ascii="Arial Nova Light" w:hAnsi="Arial Nova Light" w:cs="Arial"/>
                <w:noProof/>
                <w:sz w:val="16"/>
                <w:szCs w:val="16"/>
              </w:rPr>
              <w:t>Reportar oportunamente incidentes y accidentes ambientales.</w:t>
            </w:r>
          </w:p>
          <w:p w14:paraId="2D6E268E" w14:textId="77777777" w:rsidR="00CD386D" w:rsidRPr="00834D9D" w:rsidRDefault="00CD386D" w:rsidP="00CD386D">
            <w:pPr>
              <w:pStyle w:val="Prrafodelista"/>
              <w:numPr>
                <w:ilvl w:val="0"/>
                <w:numId w:val="1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834D9D">
              <w:rPr>
                <w:rFonts w:ascii="Arial Nova Light" w:hAnsi="Arial Nova Light" w:cs="Arial"/>
                <w:noProof/>
                <w:sz w:val="16"/>
                <w:szCs w:val="16"/>
              </w:rPr>
              <w:t>Gestionar las actividades asociadas al PIGRS, mantener la información documentada actualizada bajo control documental establecido por la organización.</w:t>
            </w:r>
          </w:p>
          <w:p w14:paraId="75C9D246" w14:textId="77777777" w:rsidR="00CD386D" w:rsidRPr="00834D9D" w:rsidRDefault="00CD386D" w:rsidP="00CD386D">
            <w:pPr>
              <w:spacing w:line="240" w:lineRule="atLeast"/>
              <w:jc w:val="both"/>
              <w:rPr>
                <w:rFonts w:ascii="Arial Nova Light" w:hAnsi="Arial Nova Light" w:cs="Arial"/>
                <w:b/>
                <w:bCs/>
                <w:noProof/>
                <w:sz w:val="16"/>
                <w:szCs w:val="16"/>
              </w:rPr>
            </w:pPr>
            <w:r w:rsidRPr="00834D9D">
              <w:rPr>
                <w:rFonts w:ascii="Arial Nova Light" w:hAnsi="Arial Nova Light" w:cs="Arial"/>
                <w:b/>
                <w:bCs/>
                <w:noProof/>
                <w:sz w:val="16"/>
                <w:szCs w:val="16"/>
              </w:rPr>
              <w:t>RESPONSABILIDADES FRENTE A LA GESTIÓN EN SEGURIDAD Y SALUD EN EL TRABAJO.</w:t>
            </w:r>
          </w:p>
          <w:p w14:paraId="5A94CC93" w14:textId="77777777" w:rsidR="00CD386D" w:rsidRPr="00834D9D" w:rsidRDefault="00CD386D" w:rsidP="00CD386D">
            <w:pPr>
              <w:pStyle w:val="Prrafodelista"/>
              <w:numPr>
                <w:ilvl w:val="0"/>
                <w:numId w:val="1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834D9D">
              <w:rPr>
                <w:rFonts w:ascii="Arial Nova Light" w:hAnsi="Arial Nova Light" w:cs="Arial"/>
                <w:noProof/>
                <w:sz w:val="16"/>
                <w:szCs w:val="16"/>
              </w:rPr>
              <w:t>Participar en la identificación de peligros, valoración de riesgos y aplicación de los controles establecidos por la organización, así mismo de todas las actividades establecidas por la organización que requieran su asistencia y/o soporte.</w:t>
            </w:r>
          </w:p>
          <w:p w14:paraId="19791B11" w14:textId="77777777" w:rsidR="00CD386D" w:rsidRPr="00834D9D" w:rsidRDefault="00CD386D" w:rsidP="00CD386D">
            <w:pPr>
              <w:pStyle w:val="Prrafodelista"/>
              <w:numPr>
                <w:ilvl w:val="0"/>
                <w:numId w:val="1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834D9D">
              <w:rPr>
                <w:rFonts w:ascii="Arial Nova Light" w:hAnsi="Arial Nova Light" w:cs="Arial"/>
                <w:noProof/>
                <w:sz w:val="16"/>
                <w:szCs w:val="16"/>
              </w:rPr>
              <w:t>Reportar todos los accidentes de trabajo, enfermedades laborales, actos y condiciones inseguras generadas con ocasión al cumplimiento de las funciones por los trabajadores en cada línea de negocio.</w:t>
            </w:r>
          </w:p>
          <w:p w14:paraId="561011B9" w14:textId="77777777" w:rsidR="00CD386D" w:rsidRPr="00834D9D" w:rsidRDefault="00CD386D" w:rsidP="00CD386D">
            <w:pPr>
              <w:pStyle w:val="Prrafodelista"/>
              <w:numPr>
                <w:ilvl w:val="0"/>
                <w:numId w:val="1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834D9D">
              <w:rPr>
                <w:rFonts w:ascii="Arial Nova Light" w:hAnsi="Arial Nova Light" w:cs="Arial"/>
                <w:noProof/>
                <w:sz w:val="16"/>
                <w:szCs w:val="16"/>
              </w:rPr>
              <w:t>Participar en la construcción de planes de mejoramiento requeridos conforme a las entradas del sistema de gestión.</w:t>
            </w:r>
          </w:p>
          <w:p w14:paraId="4184C90A" w14:textId="77777777" w:rsidR="00CD386D" w:rsidRPr="00834D9D" w:rsidRDefault="00CD386D" w:rsidP="00CD386D">
            <w:pPr>
              <w:pStyle w:val="Prrafodelista"/>
              <w:numPr>
                <w:ilvl w:val="0"/>
                <w:numId w:val="1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834D9D">
              <w:rPr>
                <w:rFonts w:ascii="Arial Nova Light" w:hAnsi="Arial Nova Light" w:cs="Arial"/>
                <w:noProof/>
                <w:sz w:val="16"/>
                <w:szCs w:val="16"/>
              </w:rPr>
              <w:t>Procurar el cuidad integral de su salud, cumplimiento con las normas y lineamientos de salud y seguridad en el trabajo, políticas del SG SST, reglamentos, instructivos, procedimientos, programas, planes, entre otros.</w:t>
            </w:r>
          </w:p>
          <w:p w14:paraId="1E214E84" w14:textId="77777777" w:rsidR="00CD386D" w:rsidRPr="00834D9D" w:rsidRDefault="00CD386D" w:rsidP="00CD386D">
            <w:pPr>
              <w:pStyle w:val="Prrafodelista"/>
              <w:numPr>
                <w:ilvl w:val="0"/>
                <w:numId w:val="1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834D9D">
              <w:rPr>
                <w:rFonts w:ascii="Arial Nova Light" w:hAnsi="Arial Nova Light" w:cs="Arial"/>
                <w:noProof/>
                <w:sz w:val="16"/>
                <w:szCs w:val="16"/>
              </w:rPr>
              <w:t>Velar por el cumplimiento y participación del programa de capacitación, inducción y formación establecido por la organización en materia de promoción de la salud y prevención de accidentes de trabajo y enfermedades laborales.</w:t>
            </w:r>
          </w:p>
          <w:p w14:paraId="7ECDD52C" w14:textId="77777777" w:rsidR="00CD386D" w:rsidRPr="00834D9D" w:rsidRDefault="00CD386D" w:rsidP="00CD386D">
            <w:pPr>
              <w:pStyle w:val="Prrafodelista"/>
              <w:numPr>
                <w:ilvl w:val="0"/>
                <w:numId w:val="1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834D9D">
              <w:rPr>
                <w:rFonts w:ascii="Arial Nova Light" w:hAnsi="Arial Nova Light" w:cs="Arial"/>
                <w:noProof/>
                <w:sz w:val="16"/>
                <w:szCs w:val="16"/>
              </w:rPr>
              <w:t>Suministrar información clara, completa y veraz sobre su estado de salud y aquella información suministrada por su equipo de trabajo.</w:t>
            </w:r>
          </w:p>
          <w:p w14:paraId="3977F42B" w14:textId="77777777" w:rsidR="00CD386D" w:rsidRPr="00834D9D" w:rsidRDefault="00CD386D" w:rsidP="00CD386D">
            <w:pPr>
              <w:pStyle w:val="Prrafodelista"/>
              <w:numPr>
                <w:ilvl w:val="0"/>
                <w:numId w:val="1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834D9D">
              <w:rPr>
                <w:rFonts w:ascii="Arial Nova Light" w:hAnsi="Arial Nova Light" w:cs="Arial"/>
                <w:noProof/>
                <w:sz w:val="16"/>
                <w:szCs w:val="16"/>
              </w:rPr>
              <w:t>Propiciar y participar en espacios que permitan una sana convivencia de su equipo de trabajo.</w:t>
            </w:r>
          </w:p>
          <w:p w14:paraId="49DEE0C6" w14:textId="10C4EBF8" w:rsidR="00CD386D" w:rsidRDefault="00CD386D" w:rsidP="00CD386D">
            <w:pPr>
              <w:pStyle w:val="Prrafodelista"/>
              <w:numPr>
                <w:ilvl w:val="0"/>
                <w:numId w:val="1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834D9D">
              <w:rPr>
                <w:rFonts w:ascii="Arial Nova Light" w:hAnsi="Arial Nova Light" w:cs="Arial"/>
                <w:noProof/>
                <w:sz w:val="16"/>
                <w:szCs w:val="16"/>
              </w:rPr>
              <w:t>Atender visitas por entes de control en materia de seguridad y salud en el trabajo.</w:t>
            </w:r>
          </w:p>
          <w:p w14:paraId="16249684" w14:textId="48A44B24" w:rsidR="0098274C" w:rsidRPr="00CD386D" w:rsidRDefault="00CD386D" w:rsidP="00CD386D">
            <w:pPr>
              <w:pStyle w:val="Prrafodelista"/>
              <w:numPr>
                <w:ilvl w:val="0"/>
                <w:numId w:val="1"/>
              </w:numPr>
              <w:rPr>
                <w:rFonts w:ascii="Arial Nova Light" w:hAnsi="Arial Nova Light"/>
                <w:sz w:val="16"/>
                <w:szCs w:val="16"/>
              </w:rPr>
            </w:pPr>
            <w:r w:rsidRPr="00834D9D">
              <w:rPr>
                <w:rFonts w:ascii="Arial Nova Light" w:hAnsi="Arial Nova Light" w:cs="Arial"/>
                <w:noProof/>
                <w:sz w:val="16"/>
                <w:szCs w:val="16"/>
              </w:rPr>
              <w:t>Atender las recomendaciones, lineamientos y medidas de prevención frente a la atención de situaciones de salud publica que establezca la organización en conformidad con el marco legal y politicas internas, dando estricto cumplimiento al protocolo de bioseguridad para la prevención del COVID-19.</w:t>
            </w:r>
          </w:p>
        </w:tc>
      </w:tr>
      <w:tr w:rsidR="0098274C" w:rsidRPr="00CD386D" w14:paraId="41B5550F" w14:textId="77777777" w:rsidTr="00CD386D">
        <w:tc>
          <w:tcPr>
            <w:tcW w:w="4594" w:type="dxa"/>
            <w:gridSpan w:val="4"/>
            <w:shd w:val="clear" w:color="auto" w:fill="F2F2F2" w:themeFill="background1" w:themeFillShade="F2"/>
          </w:tcPr>
          <w:p w14:paraId="189E8EB7" w14:textId="553F019B" w:rsidR="0098274C" w:rsidRPr="00CD386D" w:rsidRDefault="00CD386D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>
              <w:rPr>
                <w:rFonts w:ascii="Arial Nova Light" w:hAnsi="Arial Nova Light"/>
                <w:b/>
                <w:sz w:val="16"/>
                <w:szCs w:val="16"/>
              </w:rPr>
              <w:lastRenderedPageBreak/>
              <w:t>AUTORIDADES</w:t>
            </w:r>
          </w:p>
        </w:tc>
        <w:tc>
          <w:tcPr>
            <w:tcW w:w="4234" w:type="dxa"/>
            <w:gridSpan w:val="4"/>
            <w:shd w:val="clear" w:color="auto" w:fill="F2F2F2" w:themeFill="background1" w:themeFillShade="F2"/>
          </w:tcPr>
          <w:p w14:paraId="15D5AF5E" w14:textId="43FA0258" w:rsidR="0098274C" w:rsidRPr="00CD386D" w:rsidRDefault="00CD386D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>
              <w:rPr>
                <w:rFonts w:ascii="Arial Nova Light" w:hAnsi="Arial Nova Light"/>
                <w:b/>
                <w:sz w:val="16"/>
                <w:szCs w:val="16"/>
              </w:rPr>
              <w:t>RENDICION DE CUENTAS</w:t>
            </w:r>
          </w:p>
        </w:tc>
      </w:tr>
      <w:tr w:rsidR="0098274C" w:rsidRPr="00CD386D" w14:paraId="710956F9" w14:textId="77777777" w:rsidTr="00CD386D">
        <w:tc>
          <w:tcPr>
            <w:tcW w:w="4594" w:type="dxa"/>
            <w:gridSpan w:val="4"/>
          </w:tcPr>
          <w:p w14:paraId="27B43EE0" w14:textId="77777777" w:rsidR="00CD386D" w:rsidRPr="002E6517" w:rsidRDefault="00CD386D" w:rsidP="00CD386D">
            <w:pPr>
              <w:pStyle w:val="Prrafodelista"/>
              <w:numPr>
                <w:ilvl w:val="0"/>
                <w:numId w:val="2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2E6517">
              <w:rPr>
                <w:rFonts w:ascii="Arial Nova Light" w:hAnsi="Arial Nova Light" w:cs="Arial"/>
                <w:noProof/>
                <w:sz w:val="16"/>
                <w:szCs w:val="16"/>
              </w:rPr>
              <w:t>Acceder a la información documentada del sistema integrado de gestión.</w:t>
            </w:r>
          </w:p>
          <w:p w14:paraId="073F0974" w14:textId="57E31E02" w:rsidR="00CD386D" w:rsidRDefault="00CD386D" w:rsidP="00CD386D">
            <w:pPr>
              <w:pStyle w:val="Prrafodelista"/>
              <w:numPr>
                <w:ilvl w:val="0"/>
                <w:numId w:val="2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2E6517">
              <w:rPr>
                <w:rFonts w:ascii="Arial Nova Light" w:hAnsi="Arial Nova Light" w:cs="Arial"/>
                <w:noProof/>
                <w:sz w:val="16"/>
                <w:szCs w:val="16"/>
              </w:rPr>
              <w:t>Solicitar capacitación y formación para el mejoramiento de las habilidades y destrezas</w:t>
            </w:r>
            <w:r w:rsidR="00DE75DA">
              <w:rPr>
                <w:rFonts w:ascii="Arial Nova Light" w:hAnsi="Arial Nova Light" w:cs="Arial"/>
                <w:noProof/>
                <w:sz w:val="16"/>
                <w:szCs w:val="16"/>
              </w:rPr>
              <w:t xml:space="preserve"> para el desarrollo de sus funciones.</w:t>
            </w:r>
            <w:r w:rsidRPr="002E6517">
              <w:rPr>
                <w:rFonts w:ascii="Arial Nova Light" w:hAnsi="Arial Nova Light" w:cs="Arial"/>
                <w:noProof/>
                <w:sz w:val="16"/>
                <w:szCs w:val="16"/>
              </w:rPr>
              <w:t>.</w:t>
            </w:r>
          </w:p>
          <w:p w14:paraId="5FD3F9C7" w14:textId="7F0894BD" w:rsidR="0098274C" w:rsidRPr="00CD386D" w:rsidRDefault="00CD386D" w:rsidP="00CD386D">
            <w:pPr>
              <w:pStyle w:val="Prrafodelista"/>
              <w:numPr>
                <w:ilvl w:val="0"/>
                <w:numId w:val="2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D386D">
              <w:rPr>
                <w:rFonts w:ascii="Arial Nova Light" w:hAnsi="Arial Nova Light" w:cs="Arial"/>
                <w:noProof/>
                <w:sz w:val="16"/>
                <w:szCs w:val="16"/>
              </w:rPr>
              <w:t>Parar actividades que ponga en riesgo la integridad física y mental de los trabajadores y partes interesadas..</w:t>
            </w:r>
          </w:p>
        </w:tc>
        <w:tc>
          <w:tcPr>
            <w:tcW w:w="4234" w:type="dxa"/>
            <w:gridSpan w:val="4"/>
          </w:tcPr>
          <w:p w14:paraId="10DE782F" w14:textId="77777777" w:rsidR="00CD386D" w:rsidRPr="002E6517" w:rsidRDefault="00CD386D" w:rsidP="00CD386D">
            <w:pPr>
              <w:pStyle w:val="Prrafodelista"/>
              <w:numPr>
                <w:ilvl w:val="0"/>
                <w:numId w:val="2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2E6517">
              <w:rPr>
                <w:rFonts w:ascii="Arial Nova Light" w:hAnsi="Arial Nova Light" w:cs="Arial"/>
                <w:noProof/>
                <w:sz w:val="16"/>
                <w:szCs w:val="16"/>
              </w:rPr>
              <w:t>Suministrar información sobre situaciones presentadas durante la operación a su jefe inmediato.</w:t>
            </w:r>
          </w:p>
          <w:p w14:paraId="41B55773" w14:textId="77777777" w:rsidR="00CD386D" w:rsidRDefault="00CD386D" w:rsidP="00CD386D">
            <w:pPr>
              <w:pStyle w:val="Prrafodelista"/>
              <w:numPr>
                <w:ilvl w:val="0"/>
                <w:numId w:val="2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834D9D">
              <w:rPr>
                <w:rFonts w:ascii="Arial Nova Light" w:hAnsi="Arial Nova Light" w:cs="Arial"/>
                <w:noProof/>
                <w:sz w:val="16"/>
                <w:szCs w:val="16"/>
              </w:rPr>
              <w:t>Suministrar información sobre la gestión en calidad, ambiental y seguridad y salud en el trabajo realizada en el punto de venta.</w:t>
            </w:r>
          </w:p>
          <w:p w14:paraId="1C3C3083" w14:textId="77777777" w:rsidR="00CD386D" w:rsidRDefault="00CD386D" w:rsidP="00CD386D">
            <w:pPr>
              <w:pStyle w:val="Prrafodelista"/>
              <w:numPr>
                <w:ilvl w:val="0"/>
                <w:numId w:val="2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2E6517">
              <w:rPr>
                <w:rFonts w:ascii="Arial Nova Light" w:hAnsi="Arial Nova Light" w:cs="Arial"/>
                <w:noProof/>
                <w:sz w:val="16"/>
                <w:szCs w:val="16"/>
              </w:rPr>
              <w:t>Suministrar información para la revisión gerencial del sistema integrado de gestión</w:t>
            </w:r>
          </w:p>
          <w:p w14:paraId="5999817C" w14:textId="1206717B" w:rsidR="0098274C" w:rsidRPr="00CD386D" w:rsidRDefault="00CD386D" w:rsidP="00CD386D">
            <w:pPr>
              <w:pStyle w:val="Prrafodelista"/>
              <w:numPr>
                <w:ilvl w:val="0"/>
                <w:numId w:val="2"/>
              </w:numPr>
              <w:rPr>
                <w:rFonts w:ascii="Arial Nova Light" w:hAnsi="Arial Nova Light" w:cs="Arial"/>
                <w:noProof/>
                <w:sz w:val="16"/>
                <w:szCs w:val="16"/>
              </w:rPr>
            </w:pPr>
            <w:r w:rsidRPr="00CD386D">
              <w:rPr>
                <w:rFonts w:ascii="Arial Nova Light" w:hAnsi="Arial Nova Light" w:cs="Arial"/>
                <w:noProof/>
                <w:sz w:val="16"/>
                <w:szCs w:val="16"/>
              </w:rPr>
              <w:t>Suministrar información que conduzca a la aclaración de situaciones presentadas en el punto de venta.</w:t>
            </w:r>
          </w:p>
        </w:tc>
      </w:tr>
      <w:tr w:rsidR="0098274C" w:rsidRPr="00CD386D" w14:paraId="4139F113" w14:textId="77777777" w:rsidTr="00426AB0">
        <w:tc>
          <w:tcPr>
            <w:tcW w:w="8828" w:type="dxa"/>
            <w:gridSpan w:val="8"/>
            <w:shd w:val="clear" w:color="auto" w:fill="F2F2F2" w:themeFill="background1" w:themeFillShade="F2"/>
          </w:tcPr>
          <w:p w14:paraId="0E5A8200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b/>
                <w:sz w:val="16"/>
                <w:szCs w:val="16"/>
              </w:rPr>
              <w:t>OBSERVACIONES GENERALES</w:t>
            </w:r>
          </w:p>
        </w:tc>
      </w:tr>
      <w:tr w:rsidR="0098274C" w:rsidRPr="00CD386D" w14:paraId="0DDCEE6B" w14:textId="77777777" w:rsidTr="00426AB0">
        <w:tc>
          <w:tcPr>
            <w:tcW w:w="8828" w:type="dxa"/>
            <w:gridSpan w:val="8"/>
          </w:tcPr>
          <w:p w14:paraId="66E22CC8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98274C" w:rsidRPr="00CD386D" w14:paraId="25FCE770" w14:textId="77777777" w:rsidTr="00CD386D">
        <w:tc>
          <w:tcPr>
            <w:tcW w:w="1271" w:type="dxa"/>
            <w:shd w:val="clear" w:color="auto" w:fill="F2F2F2" w:themeFill="background1" w:themeFillShade="F2"/>
          </w:tcPr>
          <w:p w14:paraId="6FB338B7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b/>
                <w:sz w:val="16"/>
                <w:szCs w:val="16"/>
              </w:rPr>
              <w:t>PROCESO</w:t>
            </w:r>
          </w:p>
        </w:tc>
        <w:tc>
          <w:tcPr>
            <w:tcW w:w="1897" w:type="dxa"/>
            <w:gridSpan w:val="2"/>
            <w:shd w:val="clear" w:color="auto" w:fill="F2F2F2" w:themeFill="background1" w:themeFillShade="F2"/>
          </w:tcPr>
          <w:p w14:paraId="4993A703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b/>
                <w:sz w:val="16"/>
                <w:szCs w:val="16"/>
              </w:rPr>
              <w:t>NOMBRE</w:t>
            </w:r>
          </w:p>
        </w:tc>
        <w:tc>
          <w:tcPr>
            <w:tcW w:w="1426" w:type="dxa"/>
            <w:shd w:val="clear" w:color="auto" w:fill="F2F2F2" w:themeFill="background1" w:themeFillShade="F2"/>
          </w:tcPr>
          <w:p w14:paraId="407AF289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b/>
                <w:sz w:val="16"/>
                <w:szCs w:val="16"/>
              </w:rPr>
              <w:t>CARGO</w:t>
            </w:r>
          </w:p>
        </w:tc>
        <w:tc>
          <w:tcPr>
            <w:tcW w:w="1664" w:type="dxa"/>
            <w:shd w:val="clear" w:color="auto" w:fill="F2F2F2" w:themeFill="background1" w:themeFillShade="F2"/>
          </w:tcPr>
          <w:p w14:paraId="47B74072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b/>
                <w:sz w:val="16"/>
                <w:szCs w:val="16"/>
              </w:rPr>
              <w:t>IDENTIFICACIÓN</w:t>
            </w:r>
          </w:p>
        </w:tc>
        <w:tc>
          <w:tcPr>
            <w:tcW w:w="1130" w:type="dxa"/>
            <w:gridSpan w:val="2"/>
            <w:shd w:val="clear" w:color="auto" w:fill="F2F2F2" w:themeFill="background1" w:themeFillShade="F2"/>
          </w:tcPr>
          <w:p w14:paraId="5C30249D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b/>
                <w:sz w:val="16"/>
                <w:szCs w:val="16"/>
              </w:rPr>
              <w:t>FECHA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DF974A6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b/>
                <w:sz w:val="16"/>
                <w:szCs w:val="16"/>
              </w:rPr>
              <w:t>FIRMA</w:t>
            </w:r>
          </w:p>
        </w:tc>
      </w:tr>
      <w:tr w:rsidR="0098274C" w:rsidRPr="00CD386D" w14:paraId="61F46B46" w14:textId="77777777" w:rsidTr="00CD386D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72477313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b/>
                <w:sz w:val="16"/>
                <w:szCs w:val="16"/>
              </w:rPr>
              <w:t>ELABORA</w:t>
            </w:r>
          </w:p>
        </w:tc>
        <w:tc>
          <w:tcPr>
            <w:tcW w:w="1897" w:type="dxa"/>
            <w:gridSpan w:val="2"/>
            <w:vAlign w:val="center"/>
          </w:tcPr>
          <w:p w14:paraId="3A16935E" w14:textId="7246CADA" w:rsidR="0098274C" w:rsidRPr="00CD386D" w:rsidRDefault="0098274C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426" w:type="dxa"/>
            <w:vAlign w:val="center"/>
          </w:tcPr>
          <w:p w14:paraId="0F20538B" w14:textId="1A3EB231" w:rsidR="0098274C" w:rsidRPr="00CD386D" w:rsidRDefault="0098274C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664" w:type="dxa"/>
            <w:vAlign w:val="center"/>
          </w:tcPr>
          <w:p w14:paraId="6631BF87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1D8D9B8D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5C952D36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98274C" w:rsidRPr="00CD386D" w14:paraId="30E717B1" w14:textId="77777777" w:rsidTr="00CD386D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78C44387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b/>
                <w:sz w:val="16"/>
                <w:szCs w:val="16"/>
              </w:rPr>
              <w:t>REVISA Y APRUEBA</w:t>
            </w:r>
          </w:p>
        </w:tc>
        <w:tc>
          <w:tcPr>
            <w:tcW w:w="1897" w:type="dxa"/>
            <w:gridSpan w:val="2"/>
            <w:vAlign w:val="center"/>
          </w:tcPr>
          <w:p w14:paraId="1C5F8FDA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sz w:val="16"/>
                <w:szCs w:val="16"/>
              </w:rPr>
              <w:t>Jorge Enrique Pirajan</w:t>
            </w:r>
          </w:p>
        </w:tc>
        <w:tc>
          <w:tcPr>
            <w:tcW w:w="1426" w:type="dxa"/>
            <w:vAlign w:val="center"/>
          </w:tcPr>
          <w:p w14:paraId="191E50C6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sz w:val="16"/>
                <w:szCs w:val="16"/>
              </w:rPr>
              <w:t>Gerente General</w:t>
            </w:r>
          </w:p>
        </w:tc>
        <w:tc>
          <w:tcPr>
            <w:tcW w:w="1664" w:type="dxa"/>
            <w:vAlign w:val="center"/>
          </w:tcPr>
          <w:p w14:paraId="3B0D86B5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10F5B23C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3CC37187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</w:p>
        </w:tc>
      </w:tr>
      <w:tr w:rsidR="0098274C" w:rsidRPr="00CD386D" w14:paraId="6E896F72" w14:textId="77777777" w:rsidTr="00CD386D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2C84BE5D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b/>
                <w:sz w:val="16"/>
                <w:szCs w:val="16"/>
              </w:rPr>
              <w:t>DIVULGACIÓN</w:t>
            </w:r>
          </w:p>
          <w:p w14:paraId="7B87C030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b/>
                <w:sz w:val="16"/>
                <w:szCs w:val="16"/>
              </w:rPr>
            </w:pPr>
            <w:r w:rsidRPr="00CD386D">
              <w:rPr>
                <w:rFonts w:ascii="Arial Nova Light" w:hAnsi="Arial Nova Light"/>
                <w:sz w:val="16"/>
                <w:szCs w:val="16"/>
              </w:rPr>
              <w:t>Trabajador</w:t>
            </w:r>
          </w:p>
        </w:tc>
        <w:tc>
          <w:tcPr>
            <w:tcW w:w="1897" w:type="dxa"/>
            <w:gridSpan w:val="2"/>
            <w:vAlign w:val="center"/>
          </w:tcPr>
          <w:p w14:paraId="21E4D971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426" w:type="dxa"/>
            <w:vAlign w:val="center"/>
          </w:tcPr>
          <w:p w14:paraId="63767C05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664" w:type="dxa"/>
            <w:vAlign w:val="center"/>
          </w:tcPr>
          <w:p w14:paraId="5380BFF4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0D50E250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7306D566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</w:p>
          <w:p w14:paraId="6835AF0D" w14:textId="77777777" w:rsidR="0098274C" w:rsidRPr="00CD386D" w:rsidRDefault="0098274C" w:rsidP="00426AB0">
            <w:pPr>
              <w:jc w:val="center"/>
              <w:rPr>
                <w:rFonts w:ascii="Arial Nova Light" w:hAnsi="Arial Nova Light"/>
                <w:sz w:val="16"/>
                <w:szCs w:val="16"/>
              </w:rPr>
            </w:pPr>
          </w:p>
        </w:tc>
      </w:tr>
    </w:tbl>
    <w:p w14:paraId="29854D92" w14:textId="77777777" w:rsidR="0098274C" w:rsidRPr="00CD386D" w:rsidRDefault="0098274C">
      <w:pPr>
        <w:rPr>
          <w:rFonts w:ascii="Arial Nova Light" w:hAnsi="Arial Nova Light"/>
        </w:rPr>
      </w:pPr>
    </w:p>
    <w:sectPr w:rsidR="0098274C" w:rsidRPr="00CD38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834D2"/>
    <w:multiLevelType w:val="hybridMultilevel"/>
    <w:tmpl w:val="57ACBEF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43FD8"/>
    <w:multiLevelType w:val="hybridMultilevel"/>
    <w:tmpl w:val="6EB6CF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3675E"/>
    <w:multiLevelType w:val="hybridMultilevel"/>
    <w:tmpl w:val="C4068BD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8E6003"/>
    <w:multiLevelType w:val="hybridMultilevel"/>
    <w:tmpl w:val="E5EC178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5016820">
    <w:abstractNumId w:val="2"/>
  </w:num>
  <w:num w:numId="2" w16cid:durableId="1058628389">
    <w:abstractNumId w:val="0"/>
  </w:num>
  <w:num w:numId="3" w16cid:durableId="480468368">
    <w:abstractNumId w:val="3"/>
  </w:num>
  <w:num w:numId="4" w16cid:durableId="1808276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4C"/>
    <w:rsid w:val="002D5F19"/>
    <w:rsid w:val="00340756"/>
    <w:rsid w:val="004B4F5C"/>
    <w:rsid w:val="004C6C74"/>
    <w:rsid w:val="00592D5F"/>
    <w:rsid w:val="006B607E"/>
    <w:rsid w:val="00786E8F"/>
    <w:rsid w:val="0098274C"/>
    <w:rsid w:val="00AE429D"/>
    <w:rsid w:val="00CD386D"/>
    <w:rsid w:val="00DE75DA"/>
    <w:rsid w:val="00EA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F5A2"/>
  <w15:chartTrackingRefBased/>
  <w15:docId w15:val="{68F59784-0D06-4EB1-88AD-3194BEBF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2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827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274C"/>
  </w:style>
  <w:style w:type="paragraph" w:styleId="Prrafodelista">
    <w:name w:val="List Paragraph"/>
    <w:basedOn w:val="Normal"/>
    <w:uiPriority w:val="34"/>
    <w:qFormat/>
    <w:rsid w:val="00CD3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1065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CU46226</dc:creator>
  <cp:keywords/>
  <dc:description/>
  <cp:lastModifiedBy>Elias Veloza</cp:lastModifiedBy>
  <cp:revision>5</cp:revision>
  <cp:lastPrinted>2019-11-01T21:43:00Z</cp:lastPrinted>
  <dcterms:created xsi:type="dcterms:W3CDTF">2021-03-13T15:31:00Z</dcterms:created>
  <dcterms:modified xsi:type="dcterms:W3CDTF">2024-11-22T17:28:00Z</dcterms:modified>
</cp:coreProperties>
</file>